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A60B8" w14:textId="77777777" w:rsidR="006B228F" w:rsidRDefault="006B228F" w:rsidP="00DA2B54">
      <w:pPr>
        <w:ind w:left="-426"/>
      </w:pPr>
      <w:bookmarkStart w:id="0" w:name="_Hlk164429364"/>
      <w:r w:rsidRPr="00B80561">
        <w:rPr>
          <w:noProof/>
          <w:lang w:eastAsia="el-GR"/>
        </w:rPr>
        <w:drawing>
          <wp:inline distT="0" distB="0" distL="0" distR="0" wp14:anchorId="15753547" wp14:editId="4C89B138">
            <wp:extent cx="888410" cy="866633"/>
            <wp:effectExtent l="0" t="0" r="6985" b="0"/>
            <wp:docPr id="198" name="Εικόνα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851" cy="87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6B228F" w:rsidRPr="00DA2B54" w14:paraId="27000048" w14:textId="77777777" w:rsidTr="00DA2B54">
        <w:trPr>
          <w:trHeight w:val="163"/>
        </w:trPr>
        <w:tc>
          <w:tcPr>
            <w:tcW w:w="9498" w:type="dxa"/>
            <w:shd w:val="clear" w:color="auto" w:fill="538135" w:themeFill="accent6" w:themeFillShade="BF"/>
          </w:tcPr>
          <w:p w14:paraId="527D2BA3" w14:textId="77777777" w:rsidR="006B228F" w:rsidRPr="00DA2B54" w:rsidRDefault="006B228F" w:rsidP="00DA2B54">
            <w:pPr>
              <w:ind w:left="-971"/>
              <w:rPr>
                <w:b/>
                <w:bCs/>
              </w:rPr>
            </w:pPr>
          </w:p>
        </w:tc>
      </w:tr>
    </w:tbl>
    <w:p w14:paraId="46178B7E" w14:textId="27FD0529" w:rsidR="006B228F" w:rsidRDefault="006B228F" w:rsidP="006B228F">
      <w:pPr>
        <w:ind w:left="567" w:right="425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A2B54">
        <w:t>20</w:t>
      </w:r>
      <w:r>
        <w:t>/0</w:t>
      </w:r>
      <w:r w:rsidR="00DA2B54">
        <w:t>6</w:t>
      </w:r>
      <w:r>
        <w:t>/2024</w:t>
      </w:r>
    </w:p>
    <w:p w14:paraId="104F499A" w14:textId="77777777" w:rsidR="006B228F" w:rsidRDefault="006B228F" w:rsidP="006B228F">
      <w:pPr>
        <w:ind w:left="567" w:right="425"/>
        <w:jc w:val="center"/>
        <w:rPr>
          <w:b/>
          <w:sz w:val="28"/>
          <w:szCs w:val="28"/>
        </w:rPr>
      </w:pPr>
    </w:p>
    <w:p w14:paraId="4CC750D7" w14:textId="77777777" w:rsidR="006B228F" w:rsidRDefault="006B228F" w:rsidP="006B228F">
      <w:pPr>
        <w:ind w:left="567" w:right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Δελτίο Τ</w:t>
      </w:r>
      <w:r w:rsidRPr="00E51126">
        <w:rPr>
          <w:b/>
          <w:sz w:val="28"/>
          <w:szCs w:val="28"/>
        </w:rPr>
        <w:t>ύπου</w:t>
      </w:r>
    </w:p>
    <w:p w14:paraId="1D7FB75C" w14:textId="77777777" w:rsidR="00DA2B54" w:rsidRDefault="00DA2B54" w:rsidP="008B7EF8">
      <w:pPr>
        <w:jc w:val="both"/>
        <w:rPr>
          <w:b/>
          <w:sz w:val="28"/>
          <w:szCs w:val="28"/>
        </w:rPr>
      </w:pPr>
    </w:p>
    <w:p w14:paraId="4190DBDC" w14:textId="27BA5869" w:rsidR="008B7EF8" w:rsidRPr="00DA2B54" w:rsidRDefault="008B7EF8" w:rsidP="008B7EF8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DA2B54">
        <w:rPr>
          <w:rFonts w:ascii="Calibri" w:hAnsi="Calibri" w:cs="Calibri"/>
          <w:b/>
          <w:bCs/>
          <w:sz w:val="24"/>
          <w:szCs w:val="24"/>
        </w:rPr>
        <w:t>Διευκρινίσεις για τις ειδικότητες ΠΕ ΓΕΩΛΟΓΩΝ και ΠΕ ΔΑΣΟΛΟΓΩΝ, στο πλαίσιο της 4</w:t>
      </w:r>
      <w:r w:rsidR="00DA2B54" w:rsidRPr="00DA2B54">
        <w:rPr>
          <w:rFonts w:ascii="Calibri" w:hAnsi="Calibri" w:cs="Calibri"/>
          <w:b/>
          <w:bCs/>
          <w:sz w:val="24"/>
          <w:szCs w:val="24"/>
          <w:vertAlign w:val="superscript"/>
        </w:rPr>
        <w:t>ης</w:t>
      </w:r>
      <w:r w:rsidR="00DA2B5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A2B54">
        <w:rPr>
          <w:rFonts w:ascii="Calibri" w:hAnsi="Calibri" w:cs="Calibri"/>
          <w:b/>
          <w:bCs/>
          <w:sz w:val="24"/>
          <w:szCs w:val="24"/>
        </w:rPr>
        <w:t xml:space="preserve"> πρόσκλησης εκδήλωσης ενδιαφέροντος για την πιστοποίηση φυσικών προσώπων ως Γεωργικών Συμβουλών και την εγγραφή τους στο Μητρώο του ΕΛΓΟ-ΔΗΜΗΤΡΑ  </w:t>
      </w:r>
    </w:p>
    <w:p w14:paraId="6D4F548C" w14:textId="77777777" w:rsidR="008B7EF8" w:rsidRPr="008B7EF8" w:rsidRDefault="008B7EF8" w:rsidP="008B7EF8">
      <w:pPr>
        <w:jc w:val="both"/>
        <w:rPr>
          <w:rFonts w:ascii="Calibri" w:hAnsi="Calibri" w:cs="Calibri"/>
          <w:sz w:val="24"/>
          <w:szCs w:val="24"/>
        </w:rPr>
      </w:pPr>
    </w:p>
    <w:p w14:paraId="176B5F98" w14:textId="680FD7ED" w:rsidR="008B7EF8" w:rsidRPr="008B7EF8" w:rsidRDefault="008B7EF8" w:rsidP="008B7EF8">
      <w:pPr>
        <w:jc w:val="both"/>
        <w:rPr>
          <w:rFonts w:ascii="Calibri" w:hAnsi="Calibri" w:cs="Calibri"/>
          <w:sz w:val="24"/>
          <w:szCs w:val="24"/>
        </w:rPr>
      </w:pPr>
      <w:r w:rsidRPr="008B7EF8">
        <w:rPr>
          <w:rFonts w:ascii="Calibri" w:hAnsi="Calibri" w:cs="Calibri"/>
          <w:sz w:val="24"/>
          <w:szCs w:val="24"/>
        </w:rPr>
        <w:t xml:space="preserve">Κατόπιν σχετικών οδηγιών του Υπουργείου Αγροτικής Ανάπτυξης και Τροφίμων, παρέχεται η δυνατότητα σε ενδιαφερόμενους για πιστοποίηση ως Γεωργικοί Σύμβουλοι των ειδικοτήτων ΠΕ ΔΑΣΟΛΟΓΩΝ και ΠΕ ΓΕΩΛΟΓΩΝ να πιστοποιηθούν, εφόσον το επιθυμούν, και στα </w:t>
      </w:r>
      <w:r w:rsidR="00DA2B54">
        <w:rPr>
          <w:rFonts w:ascii="Calibri" w:hAnsi="Calibri" w:cs="Calibri"/>
          <w:sz w:val="24"/>
          <w:szCs w:val="24"/>
        </w:rPr>
        <w:t>Θ</w:t>
      </w:r>
      <w:r w:rsidRPr="008B7EF8">
        <w:rPr>
          <w:rFonts w:ascii="Calibri" w:hAnsi="Calibri" w:cs="Calibri"/>
          <w:sz w:val="24"/>
          <w:szCs w:val="24"/>
        </w:rPr>
        <w:t xml:space="preserve">εματικά </w:t>
      </w:r>
      <w:r w:rsidR="00DA2B54">
        <w:rPr>
          <w:rFonts w:ascii="Calibri" w:hAnsi="Calibri" w:cs="Calibri"/>
          <w:sz w:val="24"/>
          <w:szCs w:val="24"/>
        </w:rPr>
        <w:t>Π</w:t>
      </w:r>
      <w:r w:rsidRPr="008B7EF8">
        <w:rPr>
          <w:rFonts w:ascii="Calibri" w:hAnsi="Calibri" w:cs="Calibri"/>
          <w:sz w:val="24"/>
          <w:szCs w:val="24"/>
        </w:rPr>
        <w:t>εδία</w:t>
      </w:r>
      <w:r w:rsidR="00DA2B54">
        <w:rPr>
          <w:rFonts w:ascii="Calibri" w:hAnsi="Calibri" w:cs="Calibri"/>
          <w:sz w:val="24"/>
          <w:szCs w:val="24"/>
        </w:rPr>
        <w:t xml:space="preserve"> (ΘΠ)</w:t>
      </w:r>
      <w:r w:rsidRPr="008B7EF8">
        <w:rPr>
          <w:rFonts w:ascii="Calibri" w:hAnsi="Calibri" w:cs="Calibri"/>
          <w:sz w:val="24"/>
          <w:szCs w:val="24"/>
        </w:rPr>
        <w:t xml:space="preserve"> 11 «ΑΙΡΕΣΙΜΟΤΗΤΑ» και 12 «ΟΙΚΟΛΟΓΙΚΑ ΠΡΟΓΡΑΜΜΑΤΑ», ως ακολούθως:</w:t>
      </w:r>
    </w:p>
    <w:p w14:paraId="58F90B67" w14:textId="42DB97F5" w:rsidR="00DA2B54" w:rsidRDefault="008B7EF8" w:rsidP="008B7EF8">
      <w:pPr>
        <w:jc w:val="both"/>
        <w:rPr>
          <w:rFonts w:ascii="Calibri" w:hAnsi="Calibri" w:cs="Calibri"/>
          <w:sz w:val="24"/>
          <w:szCs w:val="24"/>
        </w:rPr>
      </w:pPr>
      <w:r w:rsidRPr="008B7EF8">
        <w:rPr>
          <w:rFonts w:ascii="Calibri" w:hAnsi="Calibri" w:cs="Calibri"/>
          <w:sz w:val="24"/>
          <w:szCs w:val="24"/>
        </w:rPr>
        <w:t xml:space="preserve"> •</w:t>
      </w:r>
      <w:r w:rsidRPr="008B7EF8">
        <w:rPr>
          <w:rFonts w:ascii="Calibri" w:hAnsi="Calibri" w:cs="Calibri"/>
          <w:sz w:val="24"/>
          <w:szCs w:val="24"/>
        </w:rPr>
        <w:tab/>
        <w:t>ΠΕ ΔΑΣΟΛΟΓΟΙ: ΘΠ 11 « ΑΙΡΕΣΙΜΟΤΗΤΑ» &amp;</w:t>
      </w:r>
      <w:r w:rsidR="00DA2B54">
        <w:rPr>
          <w:rFonts w:ascii="Calibri" w:hAnsi="Calibri" w:cs="Calibri"/>
          <w:sz w:val="24"/>
          <w:szCs w:val="24"/>
        </w:rPr>
        <w:t xml:space="preserve"> </w:t>
      </w:r>
    </w:p>
    <w:p w14:paraId="4777463A" w14:textId="1FF07560" w:rsidR="008B7EF8" w:rsidRPr="008B7EF8" w:rsidRDefault="00DA2B54" w:rsidP="008B7EF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ΘΠ</w:t>
      </w:r>
      <w:r w:rsidR="008B7EF8" w:rsidRPr="008B7EF8">
        <w:rPr>
          <w:rFonts w:ascii="Calibri" w:hAnsi="Calibri" w:cs="Calibri"/>
          <w:sz w:val="24"/>
          <w:szCs w:val="24"/>
        </w:rPr>
        <w:t xml:space="preserve"> 12 «ΟΙΚΟΛΟΓΙΚΑ ΠΡΟΓΡΑΜΜΑΤΑ»</w:t>
      </w:r>
    </w:p>
    <w:p w14:paraId="45CE0BA4" w14:textId="7E5211C0" w:rsidR="008B7EF8" w:rsidRPr="008B7EF8" w:rsidRDefault="008B7EF8" w:rsidP="008B7EF8">
      <w:pPr>
        <w:jc w:val="both"/>
        <w:rPr>
          <w:rFonts w:ascii="Calibri" w:hAnsi="Calibri" w:cs="Calibri"/>
          <w:sz w:val="24"/>
          <w:szCs w:val="24"/>
        </w:rPr>
      </w:pPr>
      <w:r w:rsidRPr="008B7EF8">
        <w:rPr>
          <w:rFonts w:ascii="Calibri" w:hAnsi="Calibri" w:cs="Calibri"/>
          <w:sz w:val="24"/>
          <w:szCs w:val="24"/>
        </w:rPr>
        <w:t>•</w:t>
      </w:r>
      <w:r w:rsidRPr="008B7EF8">
        <w:rPr>
          <w:rFonts w:ascii="Calibri" w:hAnsi="Calibri" w:cs="Calibri"/>
          <w:sz w:val="24"/>
          <w:szCs w:val="24"/>
        </w:rPr>
        <w:tab/>
        <w:t xml:space="preserve">ΠΕ ΓΕΩΛΟΓΟΙ: </w:t>
      </w:r>
      <w:r w:rsidR="00DA2B54">
        <w:rPr>
          <w:rFonts w:ascii="Calibri" w:hAnsi="Calibri" w:cs="Calibri"/>
          <w:sz w:val="24"/>
          <w:szCs w:val="24"/>
        </w:rPr>
        <w:t xml:space="preserve">   </w:t>
      </w:r>
      <w:r w:rsidRPr="008B7EF8">
        <w:rPr>
          <w:rFonts w:ascii="Calibri" w:hAnsi="Calibri" w:cs="Calibri"/>
          <w:sz w:val="24"/>
          <w:szCs w:val="24"/>
        </w:rPr>
        <w:t xml:space="preserve">ΘΠ 11 « ΑΙΡΕΣΙΜΟΤΗΤΑ» </w:t>
      </w:r>
    </w:p>
    <w:p w14:paraId="47434DBA" w14:textId="77777777" w:rsidR="00253E3F" w:rsidRDefault="00253E3F" w:rsidP="008B7EF8">
      <w:pPr>
        <w:jc w:val="both"/>
        <w:rPr>
          <w:rFonts w:ascii="Calibri" w:hAnsi="Calibri" w:cs="Calibri"/>
          <w:sz w:val="24"/>
          <w:szCs w:val="24"/>
        </w:rPr>
      </w:pPr>
    </w:p>
    <w:p w14:paraId="28EB697C" w14:textId="606CC15F" w:rsidR="008B7EF8" w:rsidRDefault="008B7EF8" w:rsidP="008B7EF8">
      <w:pPr>
        <w:jc w:val="both"/>
        <w:rPr>
          <w:rFonts w:ascii="Calibri" w:hAnsi="Calibri" w:cs="Calibri"/>
          <w:sz w:val="24"/>
          <w:szCs w:val="24"/>
        </w:rPr>
      </w:pPr>
      <w:r w:rsidRPr="008B7EF8">
        <w:rPr>
          <w:rFonts w:ascii="Calibri" w:hAnsi="Calibri" w:cs="Calibri"/>
          <w:sz w:val="24"/>
          <w:szCs w:val="24"/>
        </w:rPr>
        <w:t xml:space="preserve"> Διευκρινίζονται τα εξής:</w:t>
      </w:r>
    </w:p>
    <w:p w14:paraId="205AC8E6" w14:textId="7C09A7D7" w:rsidR="00E63B10" w:rsidRDefault="00953CCA" w:rsidP="00E63B10">
      <w:pPr>
        <w:pStyle w:val="a3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E63B10">
        <w:rPr>
          <w:rFonts w:ascii="Calibri" w:hAnsi="Calibri" w:cs="Calibri"/>
          <w:sz w:val="24"/>
          <w:szCs w:val="24"/>
        </w:rPr>
        <w:t>Οι ε</w:t>
      </w:r>
      <w:r w:rsidR="008B7EF8" w:rsidRPr="00E63B10">
        <w:rPr>
          <w:rFonts w:ascii="Calibri" w:hAnsi="Calibri" w:cs="Calibri"/>
          <w:sz w:val="24"/>
          <w:szCs w:val="24"/>
        </w:rPr>
        <w:t>νδιαφερόμενοι των</w:t>
      </w:r>
      <w:r w:rsidRPr="00E63B10">
        <w:rPr>
          <w:rFonts w:ascii="Calibri" w:hAnsi="Calibri" w:cs="Calibri"/>
          <w:sz w:val="24"/>
          <w:szCs w:val="24"/>
        </w:rPr>
        <w:t xml:space="preserve"> δύο αυτών</w:t>
      </w:r>
      <w:r w:rsidR="008B7EF8" w:rsidRPr="00E63B10">
        <w:rPr>
          <w:rFonts w:ascii="Calibri" w:hAnsi="Calibri" w:cs="Calibri"/>
          <w:sz w:val="24"/>
          <w:szCs w:val="24"/>
        </w:rPr>
        <w:t xml:space="preserve"> ειδικοτήτων</w:t>
      </w:r>
      <w:r w:rsidRPr="00E63B10">
        <w:rPr>
          <w:rFonts w:ascii="Calibri" w:hAnsi="Calibri" w:cs="Calibri"/>
          <w:sz w:val="24"/>
          <w:szCs w:val="24"/>
        </w:rPr>
        <w:t xml:space="preserve">, </w:t>
      </w:r>
      <w:r w:rsidR="008B7EF8" w:rsidRPr="00E63B10">
        <w:rPr>
          <w:rFonts w:ascii="Calibri" w:hAnsi="Calibri" w:cs="Calibri"/>
          <w:sz w:val="24"/>
          <w:szCs w:val="24"/>
        </w:rPr>
        <w:t xml:space="preserve">που έχουν </w:t>
      </w:r>
      <w:r w:rsidRPr="00E63B10">
        <w:rPr>
          <w:rFonts w:ascii="Calibri" w:hAnsi="Calibri" w:cs="Calibri"/>
          <w:sz w:val="24"/>
          <w:szCs w:val="24"/>
        </w:rPr>
        <w:t xml:space="preserve">ήδη </w:t>
      </w:r>
      <w:r w:rsidR="008B7EF8" w:rsidRPr="00E63B10">
        <w:rPr>
          <w:rFonts w:ascii="Calibri" w:hAnsi="Calibri" w:cs="Calibri"/>
          <w:sz w:val="24"/>
          <w:szCs w:val="24"/>
        </w:rPr>
        <w:t>υποβάλλει αίτηση στο πληροφοριακό σύστημα https://agroadvisors.elgo.gr στο πλαίσιο της 4</w:t>
      </w:r>
      <w:r w:rsidR="00DA2B54" w:rsidRPr="00E63B10">
        <w:rPr>
          <w:rFonts w:ascii="Calibri" w:hAnsi="Calibri" w:cs="Calibri"/>
          <w:sz w:val="24"/>
          <w:szCs w:val="24"/>
          <w:vertAlign w:val="superscript"/>
        </w:rPr>
        <w:t>ης</w:t>
      </w:r>
      <w:r w:rsidR="008B7EF8" w:rsidRPr="00E63B10">
        <w:rPr>
          <w:rFonts w:ascii="Calibri" w:hAnsi="Calibri" w:cs="Calibri"/>
          <w:sz w:val="24"/>
          <w:szCs w:val="24"/>
        </w:rPr>
        <w:t xml:space="preserve"> πρόσκλησης, εφόσον επιθυμούν να πιστοποιηθούν και στα εν λόγω θεματικά πεδία, πρέπει να δηλώσουν την επιλογή τους, αποστέλλοντας σχετικό μήνυμα στο email: mkoutsanellou@elgo.gr, αναφέροντας</w:t>
      </w:r>
      <w:r w:rsidRPr="00E63B10">
        <w:rPr>
          <w:rFonts w:ascii="Calibri" w:hAnsi="Calibri" w:cs="Calibri"/>
          <w:sz w:val="24"/>
          <w:szCs w:val="24"/>
        </w:rPr>
        <w:t xml:space="preserve"> το</w:t>
      </w:r>
      <w:r w:rsidR="008B7EF8" w:rsidRPr="00E63B10">
        <w:rPr>
          <w:rFonts w:ascii="Calibri" w:hAnsi="Calibri" w:cs="Calibri"/>
          <w:sz w:val="24"/>
          <w:szCs w:val="24"/>
        </w:rPr>
        <w:t xml:space="preserve"> ονοματεπώνυμο,</w:t>
      </w:r>
      <w:r w:rsidRPr="00E63B10">
        <w:rPr>
          <w:rFonts w:ascii="Calibri" w:hAnsi="Calibri" w:cs="Calibri"/>
          <w:sz w:val="24"/>
          <w:szCs w:val="24"/>
        </w:rPr>
        <w:t xml:space="preserve"> την </w:t>
      </w:r>
      <w:r w:rsidR="008B7EF8" w:rsidRPr="00E63B10">
        <w:rPr>
          <w:rFonts w:ascii="Calibri" w:hAnsi="Calibri" w:cs="Calibri"/>
          <w:sz w:val="24"/>
          <w:szCs w:val="24"/>
        </w:rPr>
        <w:t xml:space="preserve">ειδικότητα και </w:t>
      </w:r>
      <w:r w:rsidRPr="00E63B10">
        <w:rPr>
          <w:rFonts w:ascii="Calibri" w:hAnsi="Calibri" w:cs="Calibri"/>
          <w:sz w:val="24"/>
          <w:szCs w:val="24"/>
        </w:rPr>
        <w:t xml:space="preserve">το </w:t>
      </w:r>
      <w:r w:rsidR="008B7EF8" w:rsidRPr="00E63B10">
        <w:rPr>
          <w:rFonts w:ascii="Calibri" w:hAnsi="Calibri" w:cs="Calibri"/>
          <w:sz w:val="24"/>
          <w:szCs w:val="24"/>
        </w:rPr>
        <w:t>ΑΦΜ</w:t>
      </w:r>
      <w:r w:rsidRPr="00E63B10">
        <w:rPr>
          <w:rFonts w:ascii="Calibri" w:hAnsi="Calibri" w:cs="Calibri"/>
          <w:sz w:val="24"/>
          <w:szCs w:val="24"/>
        </w:rPr>
        <w:t xml:space="preserve"> τους</w:t>
      </w:r>
      <w:r w:rsidR="008B7EF8" w:rsidRPr="00E63B10">
        <w:rPr>
          <w:rFonts w:ascii="Calibri" w:hAnsi="Calibri" w:cs="Calibri"/>
          <w:sz w:val="24"/>
          <w:szCs w:val="24"/>
        </w:rPr>
        <w:t>, έως και την</w:t>
      </w:r>
      <w:r w:rsidR="008B7EF8" w:rsidRPr="00E63B10">
        <w:rPr>
          <w:rFonts w:ascii="Calibri" w:hAnsi="Calibri" w:cs="Calibri"/>
          <w:b/>
          <w:bCs/>
          <w:sz w:val="24"/>
          <w:szCs w:val="24"/>
        </w:rPr>
        <w:t xml:space="preserve"> Δευτέρα 15 Ιουλίου 2024 και ώρα 23:59</w:t>
      </w:r>
      <w:r w:rsidR="008B7EF8" w:rsidRPr="00E63B10">
        <w:rPr>
          <w:rFonts w:ascii="Calibri" w:hAnsi="Calibri" w:cs="Calibri"/>
          <w:sz w:val="24"/>
          <w:szCs w:val="24"/>
        </w:rPr>
        <w:t xml:space="preserve">, που είναι η καταληκτική ημερομηνία υποβολής των αιτήσεων. </w:t>
      </w:r>
      <w:r w:rsidR="00253E3F">
        <w:rPr>
          <w:rFonts w:ascii="Calibri" w:hAnsi="Calibri" w:cs="Calibri"/>
          <w:sz w:val="24"/>
          <w:szCs w:val="24"/>
        </w:rPr>
        <w:br/>
      </w:r>
    </w:p>
    <w:p w14:paraId="34A71892" w14:textId="03986297" w:rsidR="008B7EF8" w:rsidRPr="00E63B10" w:rsidRDefault="008B7EF8" w:rsidP="00E63B10">
      <w:pPr>
        <w:pStyle w:val="a3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E63B10">
        <w:rPr>
          <w:rFonts w:ascii="Calibri" w:hAnsi="Calibri" w:cs="Calibri"/>
          <w:sz w:val="24"/>
          <w:szCs w:val="24"/>
        </w:rPr>
        <w:t>Για τις νέες αιτήσεις που θα υποβληθούν από ενδιαφερόμενους των ως άνω ειδικοτήτων, το πληροφοριακό σύστημα έχει ενημερωθεί και δεν απαιτείται καμία επιπλέον ενέργεια εκ μέρους του</w:t>
      </w:r>
      <w:r w:rsidR="008F50A1">
        <w:rPr>
          <w:rFonts w:ascii="Calibri" w:hAnsi="Calibri" w:cs="Calibri"/>
          <w:sz w:val="24"/>
          <w:szCs w:val="24"/>
        </w:rPr>
        <w:t>ς</w:t>
      </w:r>
      <w:r w:rsidR="00DA2B54" w:rsidRPr="00E63B10">
        <w:rPr>
          <w:rFonts w:ascii="Calibri" w:hAnsi="Calibri" w:cs="Calibri"/>
          <w:sz w:val="24"/>
          <w:szCs w:val="24"/>
        </w:rPr>
        <w:t>.</w:t>
      </w:r>
    </w:p>
    <w:bookmarkEnd w:id="0"/>
    <w:p w14:paraId="193B03F1" w14:textId="77777777" w:rsidR="00953CCA" w:rsidRDefault="00953CCA" w:rsidP="008B7EF8">
      <w:pPr>
        <w:jc w:val="both"/>
        <w:rPr>
          <w:rFonts w:ascii="Calibri" w:hAnsi="Calibri" w:cs="Calibri"/>
          <w:sz w:val="24"/>
          <w:szCs w:val="24"/>
        </w:rPr>
      </w:pPr>
    </w:p>
    <w:sectPr w:rsidR="00953CCA" w:rsidSect="00DA2B54">
      <w:headerReference w:type="default" r:id="rId9"/>
      <w:footerReference w:type="default" r:id="rId10"/>
      <w:pgSz w:w="11906" w:h="16838"/>
      <w:pgMar w:top="568" w:right="1558" w:bottom="993" w:left="1800" w:header="567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F27DA" w14:textId="77777777" w:rsidR="00706C73" w:rsidRDefault="00706C73" w:rsidP="001D60C9">
      <w:pPr>
        <w:spacing w:after="0" w:line="240" w:lineRule="auto"/>
      </w:pPr>
      <w:r>
        <w:separator/>
      </w:r>
    </w:p>
  </w:endnote>
  <w:endnote w:type="continuationSeparator" w:id="0">
    <w:p w14:paraId="0F6FA8E9" w14:textId="77777777" w:rsidR="00706C73" w:rsidRDefault="00706C73" w:rsidP="001D6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F6D20" w14:textId="77777777" w:rsidR="005D6A1C" w:rsidRPr="0005706E" w:rsidRDefault="005D6A1C" w:rsidP="005D6A1C">
    <w:pPr>
      <w:pStyle w:val="a7"/>
      <w:pBdr>
        <w:top w:val="single" w:sz="4" w:space="1" w:color="auto"/>
      </w:pBdr>
      <w:jc w:val="center"/>
      <w:rPr>
        <w:b/>
        <w:lang w:val="en-US"/>
      </w:rPr>
    </w:pPr>
    <w:r w:rsidRPr="00AF775B">
      <w:rPr>
        <w:b/>
      </w:rPr>
      <w:t>Κουρτίδου 56 -58 &amp; Νιρβάνα, Αθήνα 11145  τηλ.210.839</w:t>
    </w:r>
    <w:r>
      <w:rPr>
        <w:b/>
        <w:lang w:val="en-US"/>
      </w:rPr>
      <w:t>-</w:t>
    </w:r>
    <w:r w:rsidRPr="00AF775B">
      <w:rPr>
        <w:b/>
      </w:rPr>
      <w:t>2</w:t>
    </w:r>
    <w:r>
      <w:rPr>
        <w:b/>
      </w:rPr>
      <w:t>024</w:t>
    </w:r>
  </w:p>
  <w:p w14:paraId="13586D4D" w14:textId="4E0D6823" w:rsidR="005F6AF8" w:rsidRPr="005D6A1C" w:rsidRDefault="005F6AF8" w:rsidP="005D6A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4E72D" w14:textId="77777777" w:rsidR="00706C73" w:rsidRDefault="00706C73" w:rsidP="001D60C9">
      <w:pPr>
        <w:spacing w:after="0" w:line="240" w:lineRule="auto"/>
      </w:pPr>
      <w:r>
        <w:separator/>
      </w:r>
    </w:p>
  </w:footnote>
  <w:footnote w:type="continuationSeparator" w:id="0">
    <w:p w14:paraId="17DCB0E0" w14:textId="77777777" w:rsidR="00706C73" w:rsidRDefault="00706C73" w:rsidP="001D6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57C00" w14:textId="1D81B079" w:rsidR="001D60C9" w:rsidRDefault="001D60C9" w:rsidP="00BB22FA">
    <w:pPr>
      <w:pStyle w:val="a6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075C3"/>
    <w:multiLevelType w:val="hybridMultilevel"/>
    <w:tmpl w:val="3AC04588"/>
    <w:lvl w:ilvl="0" w:tplc="36D4E75E">
      <w:start w:val="1"/>
      <w:numFmt w:val="bullet"/>
      <w:lvlText w:val="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250B4"/>
    <w:multiLevelType w:val="hybridMultilevel"/>
    <w:tmpl w:val="E6AE1CA6"/>
    <w:lvl w:ilvl="0" w:tplc="CBB465C6">
      <w:start w:val="1"/>
      <w:numFmt w:val="bullet"/>
      <w:lvlText w:val="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D1256"/>
    <w:multiLevelType w:val="hybridMultilevel"/>
    <w:tmpl w:val="386E2C7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F4315"/>
    <w:multiLevelType w:val="hybridMultilevel"/>
    <w:tmpl w:val="8E109B1A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40FE1CB8"/>
    <w:multiLevelType w:val="hybridMultilevel"/>
    <w:tmpl w:val="95B48718"/>
    <w:lvl w:ilvl="0" w:tplc="0408000F">
      <w:start w:val="1"/>
      <w:numFmt w:val="decimal"/>
      <w:lvlText w:val="%1."/>
      <w:lvlJc w:val="left"/>
      <w:pPr>
        <w:ind w:left="1125" w:hanging="360"/>
      </w:pPr>
    </w:lvl>
    <w:lvl w:ilvl="1" w:tplc="04080019" w:tentative="1">
      <w:start w:val="1"/>
      <w:numFmt w:val="lowerLetter"/>
      <w:lvlText w:val="%2."/>
      <w:lvlJc w:val="left"/>
      <w:pPr>
        <w:ind w:left="1845" w:hanging="360"/>
      </w:pPr>
    </w:lvl>
    <w:lvl w:ilvl="2" w:tplc="0408001B" w:tentative="1">
      <w:start w:val="1"/>
      <w:numFmt w:val="lowerRoman"/>
      <w:lvlText w:val="%3."/>
      <w:lvlJc w:val="right"/>
      <w:pPr>
        <w:ind w:left="2565" w:hanging="180"/>
      </w:pPr>
    </w:lvl>
    <w:lvl w:ilvl="3" w:tplc="0408000F" w:tentative="1">
      <w:start w:val="1"/>
      <w:numFmt w:val="decimal"/>
      <w:lvlText w:val="%4."/>
      <w:lvlJc w:val="left"/>
      <w:pPr>
        <w:ind w:left="3285" w:hanging="360"/>
      </w:pPr>
    </w:lvl>
    <w:lvl w:ilvl="4" w:tplc="04080019" w:tentative="1">
      <w:start w:val="1"/>
      <w:numFmt w:val="lowerLetter"/>
      <w:lvlText w:val="%5."/>
      <w:lvlJc w:val="left"/>
      <w:pPr>
        <w:ind w:left="4005" w:hanging="360"/>
      </w:pPr>
    </w:lvl>
    <w:lvl w:ilvl="5" w:tplc="0408001B" w:tentative="1">
      <w:start w:val="1"/>
      <w:numFmt w:val="lowerRoman"/>
      <w:lvlText w:val="%6."/>
      <w:lvlJc w:val="right"/>
      <w:pPr>
        <w:ind w:left="4725" w:hanging="180"/>
      </w:pPr>
    </w:lvl>
    <w:lvl w:ilvl="6" w:tplc="0408000F" w:tentative="1">
      <w:start w:val="1"/>
      <w:numFmt w:val="decimal"/>
      <w:lvlText w:val="%7."/>
      <w:lvlJc w:val="left"/>
      <w:pPr>
        <w:ind w:left="5445" w:hanging="360"/>
      </w:pPr>
    </w:lvl>
    <w:lvl w:ilvl="7" w:tplc="04080019" w:tentative="1">
      <w:start w:val="1"/>
      <w:numFmt w:val="lowerLetter"/>
      <w:lvlText w:val="%8."/>
      <w:lvlJc w:val="left"/>
      <w:pPr>
        <w:ind w:left="6165" w:hanging="360"/>
      </w:pPr>
    </w:lvl>
    <w:lvl w:ilvl="8" w:tplc="040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434C7773"/>
    <w:multiLevelType w:val="hybridMultilevel"/>
    <w:tmpl w:val="8D0ECBE0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F670E"/>
    <w:multiLevelType w:val="hybridMultilevel"/>
    <w:tmpl w:val="919EEB78"/>
    <w:lvl w:ilvl="0" w:tplc="36D4E75E">
      <w:start w:val="1"/>
      <w:numFmt w:val="bullet"/>
      <w:lvlText w:val="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D6651"/>
    <w:multiLevelType w:val="hybridMultilevel"/>
    <w:tmpl w:val="137A9918"/>
    <w:lvl w:ilvl="0" w:tplc="36D4E75E">
      <w:start w:val="1"/>
      <w:numFmt w:val="bullet"/>
      <w:lvlText w:val="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6C59F4"/>
    <w:multiLevelType w:val="hybridMultilevel"/>
    <w:tmpl w:val="B2E807C2"/>
    <w:lvl w:ilvl="0" w:tplc="0408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7ED87CB5"/>
    <w:multiLevelType w:val="hybridMultilevel"/>
    <w:tmpl w:val="F38278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795602">
    <w:abstractNumId w:val="3"/>
  </w:num>
  <w:num w:numId="2" w16cid:durableId="356084761">
    <w:abstractNumId w:val="4"/>
  </w:num>
  <w:num w:numId="3" w16cid:durableId="1607422988">
    <w:abstractNumId w:val="5"/>
  </w:num>
  <w:num w:numId="4" w16cid:durableId="632759356">
    <w:abstractNumId w:val="8"/>
  </w:num>
  <w:num w:numId="5" w16cid:durableId="1640768878">
    <w:abstractNumId w:val="2"/>
  </w:num>
  <w:num w:numId="6" w16cid:durableId="1511261687">
    <w:abstractNumId w:val="9"/>
  </w:num>
  <w:num w:numId="7" w16cid:durableId="1535848844">
    <w:abstractNumId w:val="1"/>
  </w:num>
  <w:num w:numId="8" w16cid:durableId="1621910908">
    <w:abstractNumId w:val="0"/>
  </w:num>
  <w:num w:numId="9" w16cid:durableId="459880844">
    <w:abstractNumId w:val="7"/>
  </w:num>
  <w:num w:numId="10" w16cid:durableId="2862075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0A"/>
    <w:rsid w:val="0003281A"/>
    <w:rsid w:val="00042AF4"/>
    <w:rsid w:val="000C1306"/>
    <w:rsid w:val="000C7F93"/>
    <w:rsid w:val="000F47C4"/>
    <w:rsid w:val="00110BFE"/>
    <w:rsid w:val="001416F0"/>
    <w:rsid w:val="001832FE"/>
    <w:rsid w:val="001973EE"/>
    <w:rsid w:val="001A7A16"/>
    <w:rsid w:val="001D60C9"/>
    <w:rsid w:val="001E6B32"/>
    <w:rsid w:val="001F5440"/>
    <w:rsid w:val="00225959"/>
    <w:rsid w:val="00253E3F"/>
    <w:rsid w:val="00291B27"/>
    <w:rsid w:val="002F6699"/>
    <w:rsid w:val="0031300C"/>
    <w:rsid w:val="00322D1A"/>
    <w:rsid w:val="00337217"/>
    <w:rsid w:val="003A72B5"/>
    <w:rsid w:val="00400AEC"/>
    <w:rsid w:val="00460763"/>
    <w:rsid w:val="004B56CD"/>
    <w:rsid w:val="004E0085"/>
    <w:rsid w:val="005513C5"/>
    <w:rsid w:val="005576EF"/>
    <w:rsid w:val="005B0538"/>
    <w:rsid w:val="005D6A1C"/>
    <w:rsid w:val="005F6AF8"/>
    <w:rsid w:val="00603B25"/>
    <w:rsid w:val="00607B29"/>
    <w:rsid w:val="006108EC"/>
    <w:rsid w:val="00621E24"/>
    <w:rsid w:val="00623F0A"/>
    <w:rsid w:val="00653D87"/>
    <w:rsid w:val="00684B6B"/>
    <w:rsid w:val="006A136F"/>
    <w:rsid w:val="006B228F"/>
    <w:rsid w:val="006B7B65"/>
    <w:rsid w:val="006E0932"/>
    <w:rsid w:val="00700721"/>
    <w:rsid w:val="00706C73"/>
    <w:rsid w:val="0071710E"/>
    <w:rsid w:val="00791AB2"/>
    <w:rsid w:val="00843F97"/>
    <w:rsid w:val="008739A4"/>
    <w:rsid w:val="008B7EF8"/>
    <w:rsid w:val="008E48CF"/>
    <w:rsid w:val="008E6E34"/>
    <w:rsid w:val="008F50A1"/>
    <w:rsid w:val="00913FF5"/>
    <w:rsid w:val="00924CCD"/>
    <w:rsid w:val="009305C2"/>
    <w:rsid w:val="0093067E"/>
    <w:rsid w:val="009509EB"/>
    <w:rsid w:val="00953CCA"/>
    <w:rsid w:val="00957A27"/>
    <w:rsid w:val="0096175B"/>
    <w:rsid w:val="00974DDC"/>
    <w:rsid w:val="009B6302"/>
    <w:rsid w:val="009B6434"/>
    <w:rsid w:val="009C16F5"/>
    <w:rsid w:val="00A11ACA"/>
    <w:rsid w:val="00A42B68"/>
    <w:rsid w:val="00AA7B78"/>
    <w:rsid w:val="00B24D37"/>
    <w:rsid w:val="00B303F6"/>
    <w:rsid w:val="00B464E0"/>
    <w:rsid w:val="00B600E9"/>
    <w:rsid w:val="00BA7DAA"/>
    <w:rsid w:val="00BB09EA"/>
    <w:rsid w:val="00BB22FA"/>
    <w:rsid w:val="00BE0FE3"/>
    <w:rsid w:val="00BE7218"/>
    <w:rsid w:val="00C45C78"/>
    <w:rsid w:val="00D07ECE"/>
    <w:rsid w:val="00D16577"/>
    <w:rsid w:val="00D575B9"/>
    <w:rsid w:val="00D71A3B"/>
    <w:rsid w:val="00D72D4D"/>
    <w:rsid w:val="00D72F34"/>
    <w:rsid w:val="00D87A08"/>
    <w:rsid w:val="00DA2B54"/>
    <w:rsid w:val="00DA2FC6"/>
    <w:rsid w:val="00DA3EF5"/>
    <w:rsid w:val="00DF372A"/>
    <w:rsid w:val="00E058CA"/>
    <w:rsid w:val="00E472BD"/>
    <w:rsid w:val="00E63B10"/>
    <w:rsid w:val="00E71971"/>
    <w:rsid w:val="00E83CBC"/>
    <w:rsid w:val="00E84E71"/>
    <w:rsid w:val="00E904A1"/>
    <w:rsid w:val="00F42BF9"/>
    <w:rsid w:val="00F4475C"/>
    <w:rsid w:val="00F449E7"/>
    <w:rsid w:val="00F778F4"/>
    <w:rsid w:val="00F869C3"/>
    <w:rsid w:val="00F93F41"/>
    <w:rsid w:val="00FA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0EF9B"/>
  <w15:chartTrackingRefBased/>
  <w15:docId w15:val="{4A46DBC0-2C27-4EBD-98A4-1450E9DE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F0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108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108EC"/>
    <w:rPr>
      <w:color w:val="605E5C"/>
      <w:shd w:val="clear" w:color="auto" w:fill="E1DFDD"/>
    </w:rPr>
  </w:style>
  <w:style w:type="character" w:customStyle="1" w:styleId="contentpasted0">
    <w:name w:val="contentpasted0"/>
    <w:basedOn w:val="a0"/>
    <w:rsid w:val="00A42B68"/>
  </w:style>
  <w:style w:type="character" w:styleId="a5">
    <w:name w:val="Strong"/>
    <w:uiPriority w:val="22"/>
    <w:qFormat/>
    <w:rsid w:val="006E0932"/>
    <w:rPr>
      <w:b/>
      <w:bCs/>
    </w:rPr>
  </w:style>
  <w:style w:type="paragraph" w:styleId="Web">
    <w:name w:val="Normal (Web)"/>
    <w:basedOn w:val="a"/>
    <w:uiPriority w:val="99"/>
    <w:unhideWhenUsed/>
    <w:rsid w:val="006E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header"/>
    <w:basedOn w:val="a"/>
    <w:link w:val="Char"/>
    <w:uiPriority w:val="99"/>
    <w:unhideWhenUsed/>
    <w:rsid w:val="001D60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1D60C9"/>
  </w:style>
  <w:style w:type="paragraph" w:styleId="a7">
    <w:name w:val="footer"/>
    <w:basedOn w:val="a"/>
    <w:link w:val="Char0"/>
    <w:uiPriority w:val="99"/>
    <w:unhideWhenUsed/>
    <w:rsid w:val="001D60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1D60C9"/>
  </w:style>
  <w:style w:type="table" w:styleId="a8">
    <w:name w:val="Table Grid"/>
    <w:basedOn w:val="a1"/>
    <w:uiPriority w:val="39"/>
    <w:rsid w:val="006B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1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99F7E-416D-47D0-97B8-5F2F5162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Πέτρος Αρώνης</dc:creator>
  <cp:keywords/>
  <dc:description/>
  <cp:lastModifiedBy>Κατερίνα Αλεξάκη</cp:lastModifiedBy>
  <cp:revision>3</cp:revision>
  <cp:lastPrinted>2023-07-19T10:18:00Z</cp:lastPrinted>
  <dcterms:created xsi:type="dcterms:W3CDTF">2024-06-20T08:45:00Z</dcterms:created>
  <dcterms:modified xsi:type="dcterms:W3CDTF">2024-06-20T08:45:00Z</dcterms:modified>
</cp:coreProperties>
</file>